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99" w:rsidRPr="009B3FE1" w:rsidRDefault="00697199" w:rsidP="00697199">
      <w:pPr>
        <w:spacing w:after="0" w:line="360" w:lineRule="auto"/>
        <w:jc w:val="center"/>
        <w:rPr>
          <w:rFonts w:ascii="Calibri" w:eastAsia="Calibri" w:hAnsi="Calibri" w:cs="B Nazanin"/>
          <w:b/>
          <w:bCs/>
          <w:color w:val="FF0000"/>
          <w:sz w:val="36"/>
          <w:szCs w:val="36"/>
          <w:lang w:bidi="ar-SA"/>
        </w:rPr>
      </w:pPr>
      <w:bookmarkStart w:id="0" w:name="_GoBack"/>
      <w:bookmarkEnd w:id="0"/>
      <w:r w:rsidRPr="009B3FE1">
        <w:rPr>
          <w:rFonts w:ascii="Calibri" w:eastAsia="Calibri" w:hAnsi="Calibri" w:cs="B Nazanin" w:hint="cs"/>
          <w:b/>
          <w:bCs/>
          <w:color w:val="FF0000"/>
          <w:sz w:val="36"/>
          <w:szCs w:val="36"/>
          <w:rtl/>
          <w:lang w:bidi="ar-SA"/>
        </w:rPr>
        <w:t>بخش سوم : آیین نامه رشته  دعا خوانی</w:t>
      </w:r>
    </w:p>
    <w:p w:rsidR="00697199" w:rsidRPr="009B3FE1" w:rsidRDefault="00697199" w:rsidP="00697199">
      <w:pPr>
        <w:tabs>
          <w:tab w:val="left" w:pos="9922"/>
        </w:tabs>
        <w:jc w:val="lowKashida"/>
        <w:rPr>
          <w:rFonts w:ascii="Calibri" w:eastAsia="Calibri" w:hAnsi="Calibri" w:cs="B Nazanin"/>
          <w:b/>
          <w:bCs/>
          <w:color w:val="984806" w:themeColor="accent6" w:themeShade="80"/>
          <w:sz w:val="28"/>
          <w:szCs w:val="28"/>
          <w:rtl/>
          <w:lang w:bidi="ar-SA"/>
        </w:rPr>
      </w:pPr>
      <w:r w:rsidRPr="009B3FE1">
        <w:rPr>
          <w:rFonts w:ascii="Tahoma" w:eastAsia="Calibri" w:hAnsi="Tahoma" w:cs="B Nazanin" w:hint="cs"/>
          <w:b/>
          <w:bCs/>
          <w:color w:val="984806" w:themeColor="accent6" w:themeShade="80"/>
          <w:sz w:val="24"/>
          <w:szCs w:val="24"/>
          <w:rtl/>
          <w:lang w:bidi="ar-SA"/>
        </w:rPr>
        <w:t xml:space="preserve">در این رشته شرکت کنندگان بر اساس نظر داوران جشنواره در مراحل مختلف یک یا چند فراز از دعاهای مشخص شده را قرائت می نمایند. </w:t>
      </w:r>
    </w:p>
    <w:p w:rsidR="00697199" w:rsidRPr="004E5A15" w:rsidRDefault="00697199" w:rsidP="00697199">
      <w:pPr>
        <w:tabs>
          <w:tab w:val="left" w:pos="7648"/>
        </w:tabs>
        <w:rPr>
          <w:rFonts w:ascii="Tahoma" w:eastAsia="Calibri" w:hAnsi="Tahoma" w:cs="B Zar"/>
          <w:b/>
          <w:bCs/>
          <w:color w:val="000000"/>
          <w:rtl/>
          <w:lang w:bidi="ar-SA"/>
        </w:rPr>
      </w:pPr>
      <w:r w:rsidRPr="004E5A15">
        <w:rPr>
          <w:rFonts w:ascii="Tahoma" w:eastAsia="Calibri" w:hAnsi="Tahoma" w:cs="B Zar" w:hint="cs"/>
          <w:color w:val="000000"/>
          <w:rtl/>
          <w:lang w:bidi="ar-SA"/>
        </w:rPr>
        <w:t>1</w:t>
      </w:r>
      <w:r w:rsidRPr="009B3FE1">
        <w:rPr>
          <w:rFonts w:ascii="Tahoma" w:eastAsia="Calibri" w:hAnsi="Tahoma" w:cs="B Zar" w:hint="cs"/>
          <w:color w:val="002060"/>
          <w:rtl/>
          <w:lang w:bidi="ar-SA"/>
        </w:rPr>
        <w:t>-1</w:t>
      </w:r>
      <w:r w:rsidRPr="009B3FE1">
        <w:rPr>
          <w:rFonts w:ascii="Calibri" w:eastAsia="Calibri" w:hAnsi="Calibri" w:cs="B Zar"/>
          <w:b/>
          <w:bCs/>
          <w:color w:val="002060"/>
          <w:rtl/>
          <w:lang w:bidi="ar-SA"/>
        </w:rPr>
        <w:t xml:space="preserve"> : </w:t>
      </w:r>
      <w:r w:rsidRPr="009B3FE1">
        <w:rPr>
          <w:rFonts w:ascii="Tahoma" w:eastAsia="Calibri" w:hAnsi="Tahoma" w:cs="B Zar" w:hint="cs"/>
          <w:b/>
          <w:bCs/>
          <w:color w:val="002060"/>
          <w:rtl/>
          <w:lang w:bidi="ar-SA"/>
        </w:rPr>
        <w:t xml:space="preserve">امتیازات و نمرات مربوط به </w:t>
      </w:r>
      <w:r w:rsidRPr="009B3FE1">
        <w:rPr>
          <w:rFonts w:ascii="Calibri" w:eastAsia="Calibri" w:hAnsi="Calibri" w:cs="B Zar"/>
          <w:b/>
          <w:bCs/>
          <w:color w:val="002060"/>
          <w:rtl/>
          <w:lang w:bidi="ar-SA"/>
        </w:rPr>
        <w:t>صوت « 25 امتیاز</w:t>
      </w:r>
      <w:r w:rsidRPr="009B3FE1">
        <w:rPr>
          <w:rFonts w:ascii="Tahoma" w:eastAsia="Calibri" w:hAnsi="Tahoma" w:cs="B Zar"/>
          <w:color w:val="002060"/>
          <w:rtl/>
          <w:lang w:bidi="ar-SA"/>
        </w:rPr>
        <w:t xml:space="preserve"> »</w:t>
      </w:r>
      <w:r>
        <w:rPr>
          <w:rFonts w:ascii="Tahoma" w:eastAsia="Calibri" w:hAnsi="Tahoma" w:cs="B Zar"/>
          <w:color w:val="000000"/>
          <w:rtl/>
          <w:lang w:bidi="ar-SA"/>
        </w:rPr>
        <w:tab/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5812"/>
        <w:gridCol w:w="992"/>
      </w:tblGrid>
      <w:tr w:rsidR="00697199" w:rsidRPr="004E5A15" w:rsidTr="009B3FE1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rtl/>
                <w:lang w:bidi="ar-SA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rtl/>
                <w:lang w:bidi="ar-SA"/>
              </w:rPr>
              <w:t>عنوان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rtl/>
                <w:lang w:bidi="ar-SA"/>
              </w:rPr>
              <w:t>ضوابط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rtl/>
                <w:lang w:bidi="ar-SA"/>
              </w:rPr>
              <w:t>امتياز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  <w:t>صوت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امتيازات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شفافیت و صافی صدا « نداشتن اضطراب، لرزش</w:t>
            </w: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‌</w:t>
            </w: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، گرفتگی نامتعارف</w:t>
            </w: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»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3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قدرت و رسایی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4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 xml:space="preserve">ارتفاع </w:t>
            </w: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 xml:space="preserve">صوت </w:t>
            </w: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«فاصله زیری و بمی»</w:t>
            </w: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 xml:space="preserve"> باتوجه به پرده صوتي و كيفيت اجرا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5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طنین «ملاحت، زنگ صدا، گیرایی و زیبایی»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4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انعطاف پذیری «توانایی در سرعت انتقال صوت از پرده</w:t>
            </w: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‌</w:t>
            </w: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ای به پرده دیگر»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6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پختگی صوت و داشتن قالب مداحی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3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موارد کس</w:t>
            </w: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ر شده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تصنعی بودن صدا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گرفتگی نامتعارف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  <w:t>هر عاملی که از جذابیت و زیبایی صدا بکاهد به تشخیص داور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</w:tbl>
    <w:p w:rsidR="00697199" w:rsidRPr="004E5A15" w:rsidRDefault="00697199" w:rsidP="00697199">
      <w:pPr>
        <w:tabs>
          <w:tab w:val="left" w:pos="9922"/>
        </w:tabs>
        <w:jc w:val="lowKashida"/>
        <w:rPr>
          <w:rFonts w:ascii="Tahoma" w:eastAsia="Calibri" w:hAnsi="Tahoma" w:cs="B Titr"/>
          <w:b/>
          <w:bCs/>
          <w:color w:val="000000"/>
          <w:szCs w:val="24"/>
          <w:rtl/>
          <w:lang w:bidi="ar-SA"/>
        </w:rPr>
      </w:pPr>
    </w:p>
    <w:p w:rsidR="00697199" w:rsidRPr="004E5A15" w:rsidRDefault="00697199" w:rsidP="00697199">
      <w:pPr>
        <w:bidi w:val="0"/>
        <w:rPr>
          <w:rFonts w:ascii="Tahoma" w:eastAsia="Calibri" w:hAnsi="Tahoma" w:cs="B Titr"/>
          <w:b/>
          <w:bCs/>
          <w:color w:val="000000"/>
          <w:szCs w:val="24"/>
          <w:rtl/>
          <w:lang w:bidi="ar-SA"/>
        </w:rPr>
      </w:pPr>
      <w:r w:rsidRPr="004E5A15">
        <w:rPr>
          <w:rFonts w:ascii="Tahoma" w:eastAsia="Calibri" w:hAnsi="Tahoma" w:cs="B Titr"/>
          <w:b/>
          <w:bCs/>
          <w:color w:val="000000"/>
          <w:szCs w:val="24"/>
          <w:rtl/>
          <w:lang w:bidi="ar-SA"/>
        </w:rPr>
        <w:br w:type="page"/>
      </w:r>
    </w:p>
    <w:p w:rsidR="00697199" w:rsidRPr="009B3FE1" w:rsidRDefault="00697199" w:rsidP="00697199">
      <w:pPr>
        <w:tabs>
          <w:tab w:val="left" w:pos="9922"/>
        </w:tabs>
        <w:rPr>
          <w:rFonts w:ascii="Tahoma" w:eastAsia="Calibri" w:hAnsi="Tahoma" w:cs="B Zar"/>
          <w:color w:val="FF0000"/>
          <w:sz w:val="28"/>
          <w:rtl/>
          <w:lang w:bidi="ar-SA"/>
        </w:rPr>
      </w:pPr>
      <w:r w:rsidRPr="009B3FE1">
        <w:rPr>
          <w:rFonts w:ascii="Tahoma" w:eastAsia="Calibri" w:hAnsi="Tahoma" w:cs="B Zar" w:hint="cs"/>
          <w:b/>
          <w:bCs/>
          <w:color w:val="FF0000"/>
          <w:rtl/>
          <w:lang w:bidi="ar-SA"/>
        </w:rPr>
        <w:lastRenderedPageBreak/>
        <w:t xml:space="preserve">1-2:امتیازات و نمرات مربوط به </w:t>
      </w:r>
      <w:r w:rsidRPr="009B3FE1">
        <w:rPr>
          <w:rFonts w:ascii="Tahoma" w:eastAsia="Calibri" w:hAnsi="Tahoma" w:cs="B Zar"/>
          <w:b/>
          <w:bCs/>
          <w:color w:val="FF0000"/>
          <w:rtl/>
          <w:lang w:bidi="ar-SA"/>
        </w:rPr>
        <w:t>لحن « 25 امتیاز »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5953"/>
        <w:gridCol w:w="851"/>
      </w:tblGrid>
      <w:tr w:rsidR="00697199" w:rsidRPr="004E5A15" w:rsidTr="009B3FE1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عنوان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ضوابط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امتياز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Calibri" w:eastAsia="Calibri" w:hAnsi="Calibri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لحن، مقامات و نغمات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امتيازات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تطبيق شروع با فرود از لحاظ پرده صوتي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تطبيق شروع با فرود از لحاظ مقام و نغمه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تطبيق لحن و مقام با محتواي عبارت و متن دعا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4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وقار و سنگيني مناسب و مطابق با شأن دعا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2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رعايت لحن در ادای فرازهاي ويژه دعا «لحن الاداء»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2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رواني و سلامت در اجراي مقامات لحن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2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كيفيت ممتاز تحريرها و جذابيت و انعطاف آنها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2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ايجاد فضاي معنوي، احساسي و پرشور در حين اجرا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5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قدرت تنغيم و تنوع و تحرك در اجرا و بكارگيري نغمات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4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هماهنگي و تطابق صوت با لحن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2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  <w:t>موارد کس</w:t>
            </w: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ر شده</w:t>
            </w:r>
          </w:p>
        </w:tc>
        <w:tc>
          <w:tcPr>
            <w:tcW w:w="5953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آغاز كردن دعا با پرده غير متعارف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خروج از رديف صوت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ناهمگون بودن رديف‌ها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خروج ناموزون از مقام «نغمه‌ها»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عدم رعايت قابليت و ظرفيت‌هاي تنغيم در اجرا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5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عدم تناسب يا توازن در سرعت اجراي دعا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  <w:tr w:rsidR="00697199" w:rsidRPr="004E5A15" w:rsidTr="009B3FE1">
        <w:trPr>
          <w:trHeight w:hRule="exact" w:val="340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مسلط نبودن بر تحريرها «تيزي و مصنوعي بودن آنها»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</w:rPr>
              <w:t>4</w:t>
            </w:r>
          </w:p>
        </w:tc>
      </w:tr>
      <w:tr w:rsidR="00697199" w:rsidRPr="004E5A15" w:rsidTr="009B3FE1">
        <w:trPr>
          <w:trHeight w:hRule="exact" w:val="452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5953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8"/>
                <w:rtl/>
                <w:lang w:bidi="ar-SA"/>
              </w:rPr>
              <w:t>تكلف و رفتار غير طبيعي «غير معمول»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</w:tc>
      </w:tr>
    </w:tbl>
    <w:p w:rsidR="00697199" w:rsidRPr="009B3FE1" w:rsidRDefault="00697199" w:rsidP="00697199">
      <w:pPr>
        <w:keepNext/>
        <w:widowControl w:val="0"/>
        <w:tabs>
          <w:tab w:val="left" w:pos="9922"/>
        </w:tabs>
        <w:rPr>
          <w:rFonts w:ascii="Tahoma" w:eastAsia="Calibri" w:hAnsi="Tahoma" w:cs="B Mitra"/>
          <w:b/>
          <w:bCs/>
          <w:color w:val="C00000"/>
          <w:sz w:val="24"/>
          <w:szCs w:val="24"/>
          <w:rtl/>
          <w:lang w:bidi="ar-SA"/>
        </w:rPr>
      </w:pPr>
      <w:r w:rsidRPr="009B3FE1">
        <w:rPr>
          <w:rFonts w:ascii="Tahoma" w:eastAsia="Calibri" w:hAnsi="Tahoma" w:cs="B Mitra" w:hint="cs"/>
          <w:b/>
          <w:bCs/>
          <w:color w:val="C00000"/>
          <w:sz w:val="26"/>
          <w:szCs w:val="26"/>
          <w:rtl/>
          <w:lang w:bidi="ar-SA"/>
        </w:rPr>
        <w:t>تبصره1 :</w:t>
      </w:r>
      <w:r w:rsidRPr="009B3FE1">
        <w:rPr>
          <w:rFonts w:ascii="Tahoma" w:eastAsia="Calibri" w:hAnsi="Tahoma" w:cs="B Mitra" w:hint="cs"/>
          <w:b/>
          <w:bCs/>
          <w:color w:val="C00000"/>
          <w:sz w:val="24"/>
          <w:szCs w:val="24"/>
          <w:rtl/>
          <w:lang w:bidi="ar-SA"/>
        </w:rPr>
        <w:t>تقليد محض موجب كسر امتياز نمي‌شود و در صورت نوآوري مطابق شأن دعا و تنوع در اجرای نغمات، به شرط زيبايي تا 2 نمره به دعا خوان تعلق مي‌گيرد.</w:t>
      </w:r>
    </w:p>
    <w:p w:rsidR="00697199" w:rsidRPr="009B3FE1" w:rsidRDefault="00697199" w:rsidP="00697199">
      <w:pPr>
        <w:keepNext/>
        <w:widowControl w:val="0"/>
        <w:tabs>
          <w:tab w:val="left" w:pos="9922"/>
        </w:tabs>
        <w:ind w:left="-45"/>
        <w:rPr>
          <w:rFonts w:ascii="Tahoma" w:eastAsia="Calibri" w:hAnsi="Tahoma" w:cs="B Zar"/>
          <w:color w:val="984806" w:themeColor="accent6" w:themeShade="80"/>
          <w:sz w:val="12"/>
          <w:szCs w:val="12"/>
          <w:rtl/>
          <w:lang w:bidi="ar-SA"/>
        </w:rPr>
      </w:pPr>
      <w:r w:rsidRPr="009B3FE1">
        <w:rPr>
          <w:rFonts w:ascii="Tahoma" w:eastAsia="Calibri" w:hAnsi="Tahoma" w:cs="B Zar" w:hint="cs"/>
          <w:b/>
          <w:bCs/>
          <w:color w:val="984806" w:themeColor="accent6" w:themeShade="80"/>
          <w:rtl/>
          <w:lang w:bidi="ar-SA"/>
        </w:rPr>
        <w:t>1-3</w:t>
      </w:r>
      <w:r w:rsidRPr="009B3FE1">
        <w:rPr>
          <w:rFonts w:ascii="Tahoma" w:eastAsia="Calibri" w:hAnsi="Tahoma" w:cs="B Zar"/>
          <w:b/>
          <w:bCs/>
          <w:color w:val="984806" w:themeColor="accent6" w:themeShade="80"/>
          <w:rtl/>
          <w:lang w:bidi="ar-SA"/>
        </w:rPr>
        <w:t xml:space="preserve"> : موارد امتیاز ویژه با صلاحدید داور « حداکثر 2 امتیاز »</w:t>
      </w:r>
    </w:p>
    <w:p w:rsidR="00697199" w:rsidRPr="009B3FE1" w:rsidRDefault="00697199" w:rsidP="00697199">
      <w:pPr>
        <w:keepNext/>
        <w:widowControl w:val="0"/>
        <w:tabs>
          <w:tab w:val="left" w:pos="9922"/>
        </w:tabs>
        <w:ind w:left="-45"/>
        <w:rPr>
          <w:rFonts w:ascii="Tahoma" w:eastAsia="Calibri" w:hAnsi="Tahoma" w:cs="B Zar"/>
          <w:b/>
          <w:bCs/>
          <w:color w:val="984806" w:themeColor="accent6" w:themeShade="80"/>
          <w:rtl/>
          <w:lang w:bidi="ar-SA"/>
        </w:rPr>
      </w:pPr>
      <w:r w:rsidRPr="009B3FE1">
        <w:rPr>
          <w:rFonts w:ascii="Tahoma" w:eastAsia="Calibri" w:hAnsi="Tahoma" w:cs="B Zar" w:hint="cs"/>
          <w:b/>
          <w:bCs/>
          <w:color w:val="984806" w:themeColor="accent6" w:themeShade="80"/>
          <w:rtl/>
          <w:lang w:bidi="ar-SA"/>
        </w:rPr>
        <w:t>1-4: امتیازات و نمرات مربوط به تجويد و وقف ابتداء و حسن اجرا  «30امتياز»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6095"/>
        <w:gridCol w:w="709"/>
      </w:tblGrid>
      <w:tr w:rsidR="009B3FE1" w:rsidRPr="009B3FE1" w:rsidTr="009B3FE1">
        <w:trPr>
          <w:trHeight w:hRule="exact" w:val="39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عنوان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ضوابط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امتياز</w:t>
            </w:r>
          </w:p>
        </w:tc>
      </w:tr>
      <w:tr w:rsidR="009B3FE1" w:rsidRPr="009B3FE1" w:rsidTr="009B3FE1">
        <w:trPr>
          <w:trHeight w:hRule="exact" w:val="345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rtl/>
                <w:lang w:bidi="ar-SA"/>
              </w:rPr>
              <w:t>تجويد و وقف و ابتدا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b/>
                <w:bCs/>
                <w:color w:val="002060"/>
                <w:sz w:val="28"/>
                <w:rtl/>
                <w:lang w:bidi="ar-SA"/>
              </w:rPr>
              <w:t>1</w:t>
            </w: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28"/>
                <w:rtl/>
                <w:lang w:bidi="ar-SA"/>
              </w:rPr>
            </w:pP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صحيح و عربي ادا كردن حروف «رعايت حق حروف و مخارج آن»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9B3FE1" w:rsidRPr="009B3FE1" w:rsidTr="009B3FE1">
        <w:trPr>
          <w:trHeight w:hRule="exact" w:val="322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صحيح ادا كردن حركات</w:t>
            </w: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9B3FE1" w:rsidRPr="009B3FE1" w:rsidTr="009B3FE1">
        <w:trPr>
          <w:trHeight w:hRule="exact" w:val="449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عدم كشش بيش از حد متعارف حركات كوتاه، مدها غنه‌ها، حروف مشدد و ساكن</w:t>
            </w: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2</w:t>
            </w:r>
          </w:p>
        </w:tc>
      </w:tr>
      <w:tr w:rsidR="009B3FE1" w:rsidRPr="009B3FE1" w:rsidTr="009B3FE1">
        <w:trPr>
          <w:trHeight w:hRule="exact" w:val="439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وقف و شروع مناسب ، متناسب با معانی دعا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5</w:t>
            </w:r>
          </w:p>
        </w:tc>
      </w:tr>
      <w:tr w:rsidR="009B3FE1" w:rsidRPr="009B3FE1" w:rsidTr="009B3FE1">
        <w:trPr>
          <w:trHeight w:hRule="exact" w:val="428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6095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حسن اجرا و تاثیر بر مستمعین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15</w:t>
            </w:r>
          </w:p>
        </w:tc>
      </w:tr>
      <w:tr w:rsidR="009B3FE1" w:rsidRPr="009B3FE1" w:rsidTr="009B3FE1">
        <w:trPr>
          <w:trHeight w:hRule="exact" w:val="345"/>
          <w:jc w:val="center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Mitra"/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9B3FE1">
              <w:rPr>
                <w:rFonts w:ascii="Tahoma" w:eastAsia="Calibri" w:hAnsi="Tahoma" w:cs="B Mitra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موارد کسر شده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مكث و سكوت غير متعارف و قبيح كه مخل معنا شود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1</w:t>
            </w:r>
          </w:p>
        </w:tc>
      </w:tr>
      <w:tr w:rsidR="009B3FE1" w:rsidRPr="009B3FE1" w:rsidTr="009B3FE1">
        <w:trPr>
          <w:trHeight w:hRule="exact" w:val="345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b/>
                <w:bCs/>
                <w:color w:val="002060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Titr"/>
                <w:color w:val="002060"/>
                <w:sz w:val="18"/>
                <w:szCs w:val="18"/>
                <w:rtl/>
                <w:lang w:bidi="ar-SA"/>
              </w:rPr>
            </w:pPr>
          </w:p>
        </w:tc>
        <w:tc>
          <w:tcPr>
            <w:tcW w:w="6095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Nazanin"/>
                <w:b/>
                <w:bCs/>
                <w:color w:val="002060"/>
                <w:sz w:val="26"/>
                <w:szCs w:val="26"/>
                <w:rtl/>
                <w:lang w:bidi="ar-SA"/>
              </w:rPr>
            </w:pPr>
            <w:r w:rsidRPr="009B3FE1">
              <w:rPr>
                <w:rFonts w:ascii="Tahoma" w:eastAsia="Calibri" w:hAnsi="Tahoma" w:cs="B Nazanin" w:hint="cs"/>
                <w:b/>
                <w:bCs/>
                <w:color w:val="002060"/>
                <w:sz w:val="26"/>
                <w:szCs w:val="26"/>
                <w:rtl/>
                <w:lang w:bidi="ar-SA"/>
              </w:rPr>
              <w:t>وقف و ابتداي  نامتعارف و قبيح كه مخل معنا شود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697199" w:rsidRPr="009B3FE1" w:rsidRDefault="00697199" w:rsidP="00F9531B">
            <w:pPr>
              <w:tabs>
                <w:tab w:val="left" w:pos="9922"/>
              </w:tabs>
              <w:jc w:val="center"/>
              <w:rPr>
                <w:rFonts w:ascii="Tahoma" w:eastAsia="Calibri" w:hAnsi="Tahoma" w:cs="B Zar"/>
                <w:color w:val="002060"/>
                <w:sz w:val="28"/>
                <w:szCs w:val="28"/>
                <w:rtl/>
                <w:lang w:bidi="ar-SA"/>
              </w:rPr>
            </w:pPr>
            <w:r w:rsidRPr="009B3FE1">
              <w:rPr>
                <w:rFonts w:ascii="Tahoma" w:eastAsia="Calibri" w:hAnsi="Tahoma" w:cs="B Zar" w:hint="cs"/>
                <w:color w:val="002060"/>
                <w:sz w:val="28"/>
                <w:szCs w:val="28"/>
                <w:rtl/>
                <w:lang w:bidi="ar-SA"/>
              </w:rPr>
              <w:t>1</w:t>
            </w:r>
          </w:p>
        </w:tc>
      </w:tr>
    </w:tbl>
    <w:p w:rsidR="00404856" w:rsidRDefault="000974DB" w:rsidP="008A4602"/>
    <w:sectPr w:rsidR="00404856" w:rsidSect="00217C7E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99"/>
    <w:rsid w:val="000974DB"/>
    <w:rsid w:val="00203616"/>
    <w:rsid w:val="00217C7E"/>
    <w:rsid w:val="0055608F"/>
    <w:rsid w:val="00697199"/>
    <w:rsid w:val="008A4602"/>
    <w:rsid w:val="009B3FE1"/>
    <w:rsid w:val="00B21308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mmoghimi</dc:creator>
  <cp:lastModifiedBy>pr</cp:lastModifiedBy>
  <cp:revision>2</cp:revision>
  <dcterms:created xsi:type="dcterms:W3CDTF">2016-05-07T03:42:00Z</dcterms:created>
  <dcterms:modified xsi:type="dcterms:W3CDTF">2016-05-07T03:42:00Z</dcterms:modified>
</cp:coreProperties>
</file>